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Spacing w:w="15" w:type="dxa"/>
        <w:tblBorders>
          <w:top w:val="single" w:sz="24" w:space="0" w:color="808080"/>
          <w:left w:val="single" w:sz="24" w:space="0" w:color="808080"/>
          <w:bottom w:val="single" w:sz="24" w:space="0" w:color="808080"/>
          <w:right w:val="single" w:sz="24" w:space="0" w:color="808080"/>
        </w:tblBorders>
        <w:tblCellMar>
          <w:top w:w="15" w:type="dxa"/>
          <w:left w:w="15" w:type="dxa"/>
          <w:bottom w:w="15" w:type="dxa"/>
          <w:right w:w="15" w:type="dxa"/>
        </w:tblCellMar>
        <w:tblLook w:val="04A0"/>
      </w:tblPr>
      <w:tblGrid>
        <w:gridCol w:w="10149"/>
      </w:tblGrid>
      <w:tr w:rsidR="003111CD" w:rsidRPr="003111CD" w:rsidTr="003111CD">
        <w:trPr>
          <w:tblCellSpacing w:w="15" w:type="dxa"/>
        </w:trPr>
        <w:tc>
          <w:tcPr>
            <w:tcW w:w="0" w:type="auto"/>
            <w:vAlign w:val="center"/>
            <w:hideMark/>
          </w:tcPr>
          <w:p w:rsidR="003111CD" w:rsidRPr="003111CD" w:rsidRDefault="003111CD" w:rsidP="003111CD">
            <w:pPr>
              <w:spacing w:before="100" w:beforeAutospacing="1" w:after="100" w:afterAutospacing="1" w:line="240" w:lineRule="auto"/>
              <w:outlineLvl w:val="0"/>
              <w:rPr>
                <w:rFonts w:ascii="Times New Roman" w:eastAsia="Times New Roman" w:hAnsi="Times New Roman" w:cs="Times New Roman"/>
                <w:b/>
                <w:bCs/>
                <w:kern w:val="36"/>
                <w:lang w:eastAsia="de-AT"/>
              </w:rPr>
            </w:pPr>
          </w:p>
        </w:tc>
      </w:tr>
      <w:tr w:rsidR="003111CD" w:rsidRPr="003111CD" w:rsidTr="003111CD">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1905"/>
              <w:gridCol w:w="1890"/>
              <w:gridCol w:w="1905"/>
            </w:tblGrid>
            <w:tr w:rsidR="003111CD" w:rsidRPr="003111CD" w:rsidTr="003111CD">
              <w:trPr>
                <w:tblCellSpacing w:w="15" w:type="dxa"/>
              </w:trPr>
              <w:tc>
                <w:tcPr>
                  <w:tcW w:w="1860" w:type="dxa"/>
                  <w:vAlign w:val="center"/>
                  <w:hideMark/>
                </w:tcPr>
                <w:p w:rsidR="003111CD" w:rsidRPr="003111CD" w:rsidRDefault="003111CD" w:rsidP="003111CD">
                  <w:pPr>
                    <w:spacing w:after="0" w:line="240" w:lineRule="auto"/>
                    <w:rPr>
                      <w:rFonts w:ascii="Times New Roman" w:eastAsia="Times New Roman" w:hAnsi="Times New Roman" w:cs="Times New Roman"/>
                      <w:sz w:val="24"/>
                      <w:szCs w:val="24"/>
                      <w:lang w:eastAsia="de-AT"/>
                    </w:rPr>
                  </w:pPr>
                  <w:r>
                    <w:rPr>
                      <w:rFonts w:ascii="Times New Roman" w:eastAsia="Times New Roman" w:hAnsi="Times New Roman" w:cs="Times New Roman"/>
                      <w:noProof/>
                      <w:color w:val="0000FF"/>
                      <w:sz w:val="24"/>
                      <w:szCs w:val="24"/>
                      <w:lang w:eastAsia="de-AT"/>
                    </w:rPr>
                    <w:drawing>
                      <wp:inline distT="0" distB="0" distL="0" distR="0">
                        <wp:extent cx="904875" cy="1143000"/>
                        <wp:effectExtent l="19050" t="0" r="9525" b="0"/>
                        <wp:docPr id="1" name="Bild 1" descr="http://www.animalhope-nitra.at/images/com_sobi2/gallery/9203/9203_thumb_8.jpg">
                          <a:hlinkClick xmlns:a="http://schemas.openxmlformats.org/drawingml/2006/main" r:id="rId4"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nimalhope-nitra.at/images/com_sobi2/gallery/9203/9203_thumb_8.jpg">
                                  <a:hlinkClick r:id="rId4" tooltip="&quot;&quot;"/>
                                </pic:cNvPr>
                                <pic:cNvPicPr>
                                  <a:picLocks noChangeAspect="1" noChangeArrowheads="1"/>
                                </pic:cNvPicPr>
                              </pic:nvPicPr>
                              <pic:blipFill>
                                <a:blip r:embed="rId5" cstate="print"/>
                                <a:srcRect/>
                                <a:stretch>
                                  <a:fillRect/>
                                </a:stretch>
                              </pic:blipFill>
                              <pic:spPr bwMode="auto">
                                <a:xfrm>
                                  <a:off x="0" y="0"/>
                                  <a:ext cx="904875" cy="1143000"/>
                                </a:xfrm>
                                <a:prstGeom prst="rect">
                                  <a:avLst/>
                                </a:prstGeom>
                                <a:noFill/>
                                <a:ln w="9525">
                                  <a:noFill/>
                                  <a:miter lim="800000"/>
                                  <a:headEnd/>
                                  <a:tailEnd/>
                                </a:ln>
                              </pic:spPr>
                            </pic:pic>
                          </a:graphicData>
                        </a:graphic>
                      </wp:inline>
                    </w:drawing>
                  </w:r>
                </w:p>
              </w:tc>
              <w:tc>
                <w:tcPr>
                  <w:tcW w:w="1860" w:type="dxa"/>
                  <w:vAlign w:val="center"/>
                  <w:hideMark/>
                </w:tcPr>
                <w:p w:rsidR="003111CD" w:rsidRPr="003111CD" w:rsidRDefault="003111CD" w:rsidP="003111CD">
                  <w:pPr>
                    <w:spacing w:after="0" w:line="240" w:lineRule="auto"/>
                    <w:rPr>
                      <w:rFonts w:ascii="Times New Roman" w:eastAsia="Times New Roman" w:hAnsi="Times New Roman" w:cs="Times New Roman"/>
                      <w:sz w:val="24"/>
                      <w:szCs w:val="24"/>
                      <w:lang w:eastAsia="de-AT"/>
                    </w:rPr>
                  </w:pPr>
                  <w:r>
                    <w:rPr>
                      <w:rFonts w:ascii="Times New Roman" w:eastAsia="Times New Roman" w:hAnsi="Times New Roman" w:cs="Times New Roman"/>
                      <w:noProof/>
                      <w:color w:val="0000FF"/>
                      <w:sz w:val="24"/>
                      <w:szCs w:val="24"/>
                      <w:lang w:eastAsia="de-AT"/>
                    </w:rPr>
                    <w:drawing>
                      <wp:inline distT="0" distB="0" distL="0" distR="0">
                        <wp:extent cx="933450" cy="1143000"/>
                        <wp:effectExtent l="19050" t="0" r="0" b="0"/>
                        <wp:docPr id="2" name="Bild 2" descr="http://www.animalhope-nitra.at/images/com_sobi2/gallery/9203/9203_thumb_9.jpg">
                          <a:hlinkClick xmlns:a="http://schemas.openxmlformats.org/drawingml/2006/main" r:id="rId6"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nimalhope-nitra.at/images/com_sobi2/gallery/9203/9203_thumb_9.jpg">
                                  <a:hlinkClick r:id="rId6" tooltip="&quot;&quot;"/>
                                </pic:cNvPr>
                                <pic:cNvPicPr>
                                  <a:picLocks noChangeAspect="1" noChangeArrowheads="1"/>
                                </pic:cNvPicPr>
                              </pic:nvPicPr>
                              <pic:blipFill>
                                <a:blip r:embed="rId7" cstate="print"/>
                                <a:srcRect/>
                                <a:stretch>
                                  <a:fillRect/>
                                </a:stretch>
                              </pic:blipFill>
                              <pic:spPr bwMode="auto">
                                <a:xfrm>
                                  <a:off x="0" y="0"/>
                                  <a:ext cx="933450" cy="1143000"/>
                                </a:xfrm>
                                <a:prstGeom prst="rect">
                                  <a:avLst/>
                                </a:prstGeom>
                                <a:noFill/>
                                <a:ln w="9525">
                                  <a:noFill/>
                                  <a:miter lim="800000"/>
                                  <a:headEnd/>
                                  <a:tailEnd/>
                                </a:ln>
                              </pic:spPr>
                            </pic:pic>
                          </a:graphicData>
                        </a:graphic>
                      </wp:inline>
                    </w:drawing>
                  </w:r>
                </w:p>
              </w:tc>
              <w:tc>
                <w:tcPr>
                  <w:tcW w:w="1860" w:type="dxa"/>
                  <w:vAlign w:val="center"/>
                  <w:hideMark/>
                </w:tcPr>
                <w:p w:rsidR="003111CD" w:rsidRPr="003111CD" w:rsidRDefault="003111CD" w:rsidP="003111CD">
                  <w:pPr>
                    <w:spacing w:after="0" w:line="240" w:lineRule="auto"/>
                    <w:rPr>
                      <w:rFonts w:ascii="Times New Roman" w:eastAsia="Times New Roman" w:hAnsi="Times New Roman" w:cs="Times New Roman"/>
                      <w:sz w:val="24"/>
                      <w:szCs w:val="24"/>
                      <w:lang w:eastAsia="de-AT"/>
                    </w:rPr>
                  </w:pPr>
                  <w:r>
                    <w:rPr>
                      <w:rFonts w:ascii="Times New Roman" w:eastAsia="Times New Roman" w:hAnsi="Times New Roman" w:cs="Times New Roman"/>
                      <w:noProof/>
                      <w:color w:val="0000FF"/>
                      <w:sz w:val="24"/>
                      <w:szCs w:val="24"/>
                      <w:lang w:eastAsia="de-AT"/>
                    </w:rPr>
                    <w:drawing>
                      <wp:inline distT="0" distB="0" distL="0" distR="0">
                        <wp:extent cx="1143000" cy="923925"/>
                        <wp:effectExtent l="19050" t="0" r="0" b="0"/>
                        <wp:docPr id="3" name="Bild 3" descr="http://www.animalhope-nitra.at/images/com_sobi2/gallery/9203/9203_thumb_4.jpg">
                          <a:hlinkClick xmlns:a="http://schemas.openxmlformats.org/drawingml/2006/main" r:id="rId8"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animalhope-nitra.at/images/com_sobi2/gallery/9203/9203_thumb_4.jpg">
                                  <a:hlinkClick r:id="rId8" tooltip="&quot;&quot;"/>
                                </pic:cNvPr>
                                <pic:cNvPicPr>
                                  <a:picLocks noChangeAspect="1" noChangeArrowheads="1"/>
                                </pic:cNvPicPr>
                              </pic:nvPicPr>
                              <pic:blipFill>
                                <a:blip r:embed="rId9" cstate="print"/>
                                <a:srcRect/>
                                <a:stretch>
                                  <a:fillRect/>
                                </a:stretch>
                              </pic:blipFill>
                              <pic:spPr bwMode="auto">
                                <a:xfrm>
                                  <a:off x="0" y="0"/>
                                  <a:ext cx="1143000" cy="923925"/>
                                </a:xfrm>
                                <a:prstGeom prst="rect">
                                  <a:avLst/>
                                </a:prstGeom>
                                <a:noFill/>
                                <a:ln w="9525">
                                  <a:noFill/>
                                  <a:miter lim="800000"/>
                                  <a:headEnd/>
                                  <a:tailEnd/>
                                </a:ln>
                              </pic:spPr>
                            </pic:pic>
                          </a:graphicData>
                        </a:graphic>
                      </wp:inline>
                    </w:drawing>
                  </w:r>
                </w:p>
              </w:tc>
            </w:tr>
            <w:tr w:rsidR="003111CD" w:rsidRPr="003111CD" w:rsidTr="003111CD">
              <w:trPr>
                <w:tblCellSpacing w:w="15" w:type="dxa"/>
              </w:trPr>
              <w:tc>
                <w:tcPr>
                  <w:tcW w:w="1860" w:type="dxa"/>
                  <w:vAlign w:val="center"/>
                  <w:hideMark/>
                </w:tcPr>
                <w:p w:rsidR="003111CD" w:rsidRPr="003111CD" w:rsidRDefault="003111CD" w:rsidP="003111CD">
                  <w:pPr>
                    <w:spacing w:after="0" w:line="240" w:lineRule="auto"/>
                    <w:rPr>
                      <w:rFonts w:ascii="Times New Roman" w:eastAsia="Times New Roman" w:hAnsi="Times New Roman" w:cs="Times New Roman"/>
                      <w:sz w:val="24"/>
                      <w:szCs w:val="24"/>
                      <w:lang w:eastAsia="de-AT"/>
                    </w:rPr>
                  </w:pPr>
                  <w:r>
                    <w:rPr>
                      <w:rFonts w:ascii="Times New Roman" w:eastAsia="Times New Roman" w:hAnsi="Times New Roman" w:cs="Times New Roman"/>
                      <w:noProof/>
                      <w:color w:val="0000FF"/>
                      <w:sz w:val="24"/>
                      <w:szCs w:val="24"/>
                      <w:lang w:eastAsia="de-AT"/>
                    </w:rPr>
                    <w:drawing>
                      <wp:inline distT="0" distB="0" distL="0" distR="0">
                        <wp:extent cx="1028700" cy="1143000"/>
                        <wp:effectExtent l="19050" t="0" r="0" b="0"/>
                        <wp:docPr id="4" name="Bild 4" descr="http://www.animalhope-nitra.at/images/com_sobi2/gallery/9203/9203_thumb_5.jpg">
                          <a:hlinkClick xmlns:a="http://schemas.openxmlformats.org/drawingml/2006/main" r:id="rId1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animalhope-nitra.at/images/com_sobi2/gallery/9203/9203_thumb_5.jpg">
                                  <a:hlinkClick r:id="rId10" tooltip="&quot;&quot;"/>
                                </pic:cNvPr>
                                <pic:cNvPicPr>
                                  <a:picLocks noChangeAspect="1" noChangeArrowheads="1"/>
                                </pic:cNvPicPr>
                              </pic:nvPicPr>
                              <pic:blipFill>
                                <a:blip r:embed="rId11" cstate="print"/>
                                <a:srcRect/>
                                <a:stretch>
                                  <a:fillRect/>
                                </a:stretch>
                              </pic:blipFill>
                              <pic:spPr bwMode="auto">
                                <a:xfrm>
                                  <a:off x="0" y="0"/>
                                  <a:ext cx="1028700" cy="1143000"/>
                                </a:xfrm>
                                <a:prstGeom prst="rect">
                                  <a:avLst/>
                                </a:prstGeom>
                                <a:noFill/>
                                <a:ln w="9525">
                                  <a:noFill/>
                                  <a:miter lim="800000"/>
                                  <a:headEnd/>
                                  <a:tailEnd/>
                                </a:ln>
                              </pic:spPr>
                            </pic:pic>
                          </a:graphicData>
                        </a:graphic>
                      </wp:inline>
                    </w:drawing>
                  </w:r>
                </w:p>
              </w:tc>
              <w:tc>
                <w:tcPr>
                  <w:tcW w:w="1860" w:type="dxa"/>
                  <w:vAlign w:val="center"/>
                  <w:hideMark/>
                </w:tcPr>
                <w:p w:rsidR="003111CD" w:rsidRPr="003111CD" w:rsidRDefault="003111CD" w:rsidP="003111CD">
                  <w:pPr>
                    <w:spacing w:after="0" w:line="240" w:lineRule="auto"/>
                    <w:rPr>
                      <w:rFonts w:ascii="Times New Roman" w:eastAsia="Times New Roman" w:hAnsi="Times New Roman" w:cs="Times New Roman"/>
                      <w:sz w:val="24"/>
                      <w:szCs w:val="24"/>
                      <w:lang w:eastAsia="de-AT"/>
                    </w:rPr>
                  </w:pPr>
                  <w:r>
                    <w:rPr>
                      <w:rFonts w:ascii="Times New Roman" w:eastAsia="Times New Roman" w:hAnsi="Times New Roman" w:cs="Times New Roman"/>
                      <w:noProof/>
                      <w:color w:val="0000FF"/>
                      <w:sz w:val="24"/>
                      <w:szCs w:val="24"/>
                      <w:lang w:eastAsia="de-AT"/>
                    </w:rPr>
                    <w:drawing>
                      <wp:inline distT="0" distB="0" distL="0" distR="0">
                        <wp:extent cx="1114425" cy="1143000"/>
                        <wp:effectExtent l="19050" t="0" r="9525" b="0"/>
                        <wp:docPr id="5" name="Bild 5" descr="http://www.animalhope-nitra.at/images/com_sobi2/gallery/9203/9203_thumb_6.jpg">
                          <a:hlinkClick xmlns:a="http://schemas.openxmlformats.org/drawingml/2006/main" r:id="rId12"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animalhope-nitra.at/images/com_sobi2/gallery/9203/9203_thumb_6.jpg">
                                  <a:hlinkClick r:id="rId12" tooltip="&quot;&quot;"/>
                                </pic:cNvPr>
                                <pic:cNvPicPr>
                                  <a:picLocks noChangeAspect="1" noChangeArrowheads="1"/>
                                </pic:cNvPicPr>
                              </pic:nvPicPr>
                              <pic:blipFill>
                                <a:blip r:embed="rId13" cstate="print"/>
                                <a:srcRect/>
                                <a:stretch>
                                  <a:fillRect/>
                                </a:stretch>
                              </pic:blipFill>
                              <pic:spPr bwMode="auto">
                                <a:xfrm>
                                  <a:off x="0" y="0"/>
                                  <a:ext cx="1114425" cy="1143000"/>
                                </a:xfrm>
                                <a:prstGeom prst="rect">
                                  <a:avLst/>
                                </a:prstGeom>
                                <a:noFill/>
                                <a:ln w="9525">
                                  <a:noFill/>
                                  <a:miter lim="800000"/>
                                  <a:headEnd/>
                                  <a:tailEnd/>
                                </a:ln>
                              </pic:spPr>
                            </pic:pic>
                          </a:graphicData>
                        </a:graphic>
                      </wp:inline>
                    </w:drawing>
                  </w:r>
                </w:p>
              </w:tc>
              <w:tc>
                <w:tcPr>
                  <w:tcW w:w="1860" w:type="dxa"/>
                  <w:vAlign w:val="center"/>
                  <w:hideMark/>
                </w:tcPr>
                <w:p w:rsidR="003111CD" w:rsidRPr="003111CD" w:rsidRDefault="003111CD" w:rsidP="003111CD">
                  <w:pPr>
                    <w:spacing w:after="0" w:line="240" w:lineRule="auto"/>
                    <w:rPr>
                      <w:rFonts w:ascii="Times New Roman" w:eastAsia="Times New Roman" w:hAnsi="Times New Roman" w:cs="Times New Roman"/>
                      <w:sz w:val="24"/>
                      <w:szCs w:val="24"/>
                      <w:lang w:eastAsia="de-AT"/>
                    </w:rPr>
                  </w:pPr>
                  <w:r>
                    <w:rPr>
                      <w:rFonts w:ascii="Times New Roman" w:eastAsia="Times New Roman" w:hAnsi="Times New Roman" w:cs="Times New Roman"/>
                      <w:noProof/>
                      <w:color w:val="0000FF"/>
                      <w:sz w:val="24"/>
                      <w:szCs w:val="24"/>
                      <w:lang w:eastAsia="de-AT"/>
                    </w:rPr>
                    <w:drawing>
                      <wp:inline distT="0" distB="0" distL="0" distR="0">
                        <wp:extent cx="1143000" cy="1019175"/>
                        <wp:effectExtent l="19050" t="0" r="0" b="0"/>
                        <wp:docPr id="6" name="Bild 6" descr="http://www.animalhope-nitra.at/images/com_sobi2/gallery/9203/9203_thumb_7.jpg">
                          <a:hlinkClick xmlns:a="http://schemas.openxmlformats.org/drawingml/2006/main" r:id="rId14"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animalhope-nitra.at/images/com_sobi2/gallery/9203/9203_thumb_7.jpg">
                                  <a:hlinkClick r:id="rId14" tooltip="&quot;&quot;"/>
                                </pic:cNvPr>
                                <pic:cNvPicPr>
                                  <a:picLocks noChangeAspect="1" noChangeArrowheads="1"/>
                                </pic:cNvPicPr>
                              </pic:nvPicPr>
                              <pic:blipFill>
                                <a:blip r:embed="rId15" cstate="print"/>
                                <a:srcRect/>
                                <a:stretch>
                                  <a:fillRect/>
                                </a:stretch>
                              </pic:blipFill>
                              <pic:spPr bwMode="auto">
                                <a:xfrm>
                                  <a:off x="0" y="0"/>
                                  <a:ext cx="1143000" cy="1019175"/>
                                </a:xfrm>
                                <a:prstGeom prst="rect">
                                  <a:avLst/>
                                </a:prstGeom>
                                <a:noFill/>
                                <a:ln w="9525">
                                  <a:noFill/>
                                  <a:miter lim="800000"/>
                                  <a:headEnd/>
                                  <a:tailEnd/>
                                </a:ln>
                              </pic:spPr>
                            </pic:pic>
                          </a:graphicData>
                        </a:graphic>
                      </wp:inline>
                    </w:drawing>
                  </w:r>
                </w:p>
              </w:tc>
            </w:tr>
            <w:tr w:rsidR="003111CD" w:rsidRPr="003111CD" w:rsidTr="003111CD">
              <w:trPr>
                <w:tblCellSpacing w:w="15" w:type="dxa"/>
              </w:trPr>
              <w:tc>
                <w:tcPr>
                  <w:tcW w:w="1860" w:type="dxa"/>
                  <w:vAlign w:val="center"/>
                  <w:hideMark/>
                </w:tcPr>
                <w:p w:rsidR="003111CD" w:rsidRPr="003111CD" w:rsidRDefault="003111CD" w:rsidP="003111CD">
                  <w:pPr>
                    <w:spacing w:after="0" w:line="240" w:lineRule="auto"/>
                    <w:rPr>
                      <w:rFonts w:ascii="Times New Roman" w:eastAsia="Times New Roman" w:hAnsi="Times New Roman" w:cs="Times New Roman"/>
                      <w:sz w:val="24"/>
                      <w:szCs w:val="24"/>
                      <w:lang w:eastAsia="de-AT"/>
                    </w:rPr>
                  </w:pPr>
                  <w:r>
                    <w:rPr>
                      <w:rFonts w:ascii="Times New Roman" w:eastAsia="Times New Roman" w:hAnsi="Times New Roman" w:cs="Times New Roman"/>
                      <w:noProof/>
                      <w:color w:val="0000FF"/>
                      <w:sz w:val="24"/>
                      <w:szCs w:val="24"/>
                      <w:lang w:eastAsia="de-AT"/>
                    </w:rPr>
                    <w:drawing>
                      <wp:inline distT="0" distB="0" distL="0" distR="0">
                        <wp:extent cx="1143000" cy="1019175"/>
                        <wp:effectExtent l="19050" t="0" r="0" b="0"/>
                        <wp:docPr id="7" name="Bild 7" descr="http://www.animalhope-nitra.at/images/com_sobi2/gallery/9203/9203_thumb_8_cmt.jpg">
                          <a:hlinkClick xmlns:a="http://schemas.openxmlformats.org/drawingml/2006/main" r:id="rId16"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animalhope-nitra.at/images/com_sobi2/gallery/9203/9203_thumb_8_cmt.jpg">
                                  <a:hlinkClick r:id="rId16" tooltip="&quot;&quot;"/>
                                </pic:cNvPr>
                                <pic:cNvPicPr>
                                  <a:picLocks noChangeAspect="1" noChangeArrowheads="1"/>
                                </pic:cNvPicPr>
                              </pic:nvPicPr>
                              <pic:blipFill>
                                <a:blip r:embed="rId17" cstate="print"/>
                                <a:srcRect/>
                                <a:stretch>
                                  <a:fillRect/>
                                </a:stretch>
                              </pic:blipFill>
                              <pic:spPr bwMode="auto">
                                <a:xfrm>
                                  <a:off x="0" y="0"/>
                                  <a:ext cx="1143000" cy="1019175"/>
                                </a:xfrm>
                                <a:prstGeom prst="rect">
                                  <a:avLst/>
                                </a:prstGeom>
                                <a:noFill/>
                                <a:ln w="9525">
                                  <a:noFill/>
                                  <a:miter lim="800000"/>
                                  <a:headEnd/>
                                  <a:tailEnd/>
                                </a:ln>
                              </pic:spPr>
                            </pic:pic>
                          </a:graphicData>
                        </a:graphic>
                      </wp:inline>
                    </w:drawing>
                  </w:r>
                </w:p>
              </w:tc>
              <w:tc>
                <w:tcPr>
                  <w:tcW w:w="1860" w:type="dxa"/>
                  <w:vAlign w:val="center"/>
                  <w:hideMark/>
                </w:tcPr>
                <w:p w:rsidR="003111CD" w:rsidRPr="003111CD" w:rsidRDefault="003111CD" w:rsidP="003111CD">
                  <w:pPr>
                    <w:spacing w:after="0" w:line="240" w:lineRule="auto"/>
                    <w:rPr>
                      <w:rFonts w:ascii="Times New Roman" w:eastAsia="Times New Roman" w:hAnsi="Times New Roman" w:cs="Times New Roman"/>
                      <w:sz w:val="24"/>
                      <w:szCs w:val="24"/>
                      <w:lang w:eastAsia="de-AT"/>
                    </w:rPr>
                  </w:pPr>
                  <w:r>
                    <w:rPr>
                      <w:rFonts w:ascii="Times New Roman" w:eastAsia="Times New Roman" w:hAnsi="Times New Roman" w:cs="Times New Roman"/>
                      <w:noProof/>
                      <w:color w:val="0000FF"/>
                      <w:sz w:val="24"/>
                      <w:szCs w:val="24"/>
                      <w:lang w:eastAsia="de-AT"/>
                    </w:rPr>
                    <w:drawing>
                      <wp:inline distT="0" distB="0" distL="0" distR="0">
                        <wp:extent cx="762000" cy="1143000"/>
                        <wp:effectExtent l="19050" t="0" r="0" b="0"/>
                        <wp:docPr id="8" name="Bild 8" descr="http://www.animalhope-nitra.at/images/com_sobi2/gallery/9203/9203_thumb_9_pje.jpg">
                          <a:hlinkClick xmlns:a="http://schemas.openxmlformats.org/drawingml/2006/main" r:id="rId18"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animalhope-nitra.at/images/com_sobi2/gallery/9203/9203_thumb_9_pje.jpg">
                                  <a:hlinkClick r:id="rId18" tooltip="&quot;&quot;"/>
                                </pic:cNvPr>
                                <pic:cNvPicPr>
                                  <a:picLocks noChangeAspect="1" noChangeArrowheads="1"/>
                                </pic:cNvPicPr>
                              </pic:nvPicPr>
                              <pic:blipFill>
                                <a:blip r:embed="rId19" cstate="print"/>
                                <a:srcRect/>
                                <a:stretch>
                                  <a:fillRect/>
                                </a:stretch>
                              </pic:blipFill>
                              <pic:spPr bwMode="auto">
                                <a:xfrm>
                                  <a:off x="0" y="0"/>
                                  <a:ext cx="762000" cy="1143000"/>
                                </a:xfrm>
                                <a:prstGeom prst="rect">
                                  <a:avLst/>
                                </a:prstGeom>
                                <a:noFill/>
                                <a:ln w="9525">
                                  <a:noFill/>
                                  <a:miter lim="800000"/>
                                  <a:headEnd/>
                                  <a:tailEnd/>
                                </a:ln>
                              </pic:spPr>
                            </pic:pic>
                          </a:graphicData>
                        </a:graphic>
                      </wp:inline>
                    </w:drawing>
                  </w:r>
                </w:p>
              </w:tc>
              <w:tc>
                <w:tcPr>
                  <w:tcW w:w="1860" w:type="dxa"/>
                  <w:vAlign w:val="center"/>
                  <w:hideMark/>
                </w:tcPr>
                <w:p w:rsidR="003111CD" w:rsidRPr="003111CD" w:rsidRDefault="003111CD" w:rsidP="003111CD">
                  <w:pPr>
                    <w:spacing w:after="0" w:line="240" w:lineRule="auto"/>
                    <w:rPr>
                      <w:rFonts w:ascii="Times New Roman" w:eastAsia="Times New Roman" w:hAnsi="Times New Roman" w:cs="Times New Roman"/>
                      <w:sz w:val="24"/>
                      <w:szCs w:val="24"/>
                      <w:lang w:eastAsia="de-AT"/>
                    </w:rPr>
                  </w:pPr>
                  <w:r>
                    <w:rPr>
                      <w:rFonts w:ascii="Times New Roman" w:eastAsia="Times New Roman" w:hAnsi="Times New Roman" w:cs="Times New Roman"/>
                      <w:noProof/>
                      <w:color w:val="0000FF"/>
                      <w:sz w:val="24"/>
                      <w:szCs w:val="24"/>
                      <w:lang w:eastAsia="de-AT"/>
                    </w:rPr>
                    <w:drawing>
                      <wp:inline distT="0" distB="0" distL="0" distR="0">
                        <wp:extent cx="942975" cy="1143000"/>
                        <wp:effectExtent l="19050" t="0" r="9525" b="0"/>
                        <wp:docPr id="9" name="Bild 9" descr="http://www.animalhope-nitra.at/images/com_sobi2/gallery/9203/9203_thumb_10.jpg">
                          <a:hlinkClick xmlns:a="http://schemas.openxmlformats.org/drawingml/2006/main" r:id="rId2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animalhope-nitra.at/images/com_sobi2/gallery/9203/9203_thumb_10.jpg">
                                  <a:hlinkClick r:id="rId20" tooltip="&quot;&quot;"/>
                                </pic:cNvPr>
                                <pic:cNvPicPr>
                                  <a:picLocks noChangeAspect="1" noChangeArrowheads="1"/>
                                </pic:cNvPicPr>
                              </pic:nvPicPr>
                              <pic:blipFill>
                                <a:blip r:embed="rId21" cstate="print"/>
                                <a:srcRect/>
                                <a:stretch>
                                  <a:fillRect/>
                                </a:stretch>
                              </pic:blipFill>
                              <pic:spPr bwMode="auto">
                                <a:xfrm>
                                  <a:off x="0" y="0"/>
                                  <a:ext cx="942975" cy="1143000"/>
                                </a:xfrm>
                                <a:prstGeom prst="rect">
                                  <a:avLst/>
                                </a:prstGeom>
                                <a:noFill/>
                                <a:ln w="9525">
                                  <a:noFill/>
                                  <a:miter lim="800000"/>
                                  <a:headEnd/>
                                  <a:tailEnd/>
                                </a:ln>
                              </pic:spPr>
                            </pic:pic>
                          </a:graphicData>
                        </a:graphic>
                      </wp:inline>
                    </w:drawing>
                  </w:r>
                </w:p>
              </w:tc>
            </w:tr>
            <w:tr w:rsidR="003111CD" w:rsidRPr="003111CD" w:rsidTr="003111CD">
              <w:trPr>
                <w:tblCellSpacing w:w="15" w:type="dxa"/>
              </w:trPr>
              <w:tc>
                <w:tcPr>
                  <w:tcW w:w="1860" w:type="dxa"/>
                  <w:vAlign w:val="center"/>
                  <w:hideMark/>
                </w:tcPr>
                <w:p w:rsidR="003111CD" w:rsidRPr="003111CD" w:rsidRDefault="003111CD" w:rsidP="003111CD">
                  <w:pPr>
                    <w:spacing w:after="0" w:line="240" w:lineRule="auto"/>
                    <w:rPr>
                      <w:rFonts w:ascii="Times New Roman" w:eastAsia="Times New Roman" w:hAnsi="Times New Roman" w:cs="Times New Roman"/>
                      <w:sz w:val="24"/>
                      <w:szCs w:val="24"/>
                      <w:lang w:eastAsia="de-AT"/>
                    </w:rPr>
                  </w:pPr>
                  <w:r>
                    <w:rPr>
                      <w:rFonts w:ascii="Times New Roman" w:eastAsia="Times New Roman" w:hAnsi="Times New Roman" w:cs="Times New Roman"/>
                      <w:noProof/>
                      <w:color w:val="0000FF"/>
                      <w:sz w:val="24"/>
                      <w:szCs w:val="24"/>
                      <w:lang w:eastAsia="de-AT"/>
                    </w:rPr>
                    <w:drawing>
                      <wp:inline distT="0" distB="0" distL="0" distR="0">
                        <wp:extent cx="1143000" cy="1085850"/>
                        <wp:effectExtent l="19050" t="0" r="0" b="0"/>
                        <wp:docPr id="10" name="Bild 10" descr="http://www.animalhope-nitra.at/images/com_sobi2/gallery/9203/9203_thumb_10_kmb.jpg">
                          <a:hlinkClick xmlns:a="http://schemas.openxmlformats.org/drawingml/2006/main" r:id="rId22"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animalhope-nitra.at/images/com_sobi2/gallery/9203/9203_thumb_10_kmb.jpg">
                                  <a:hlinkClick r:id="rId22" tooltip="&quot;&quot;"/>
                                </pic:cNvPr>
                                <pic:cNvPicPr>
                                  <a:picLocks noChangeAspect="1" noChangeArrowheads="1"/>
                                </pic:cNvPicPr>
                              </pic:nvPicPr>
                              <pic:blipFill>
                                <a:blip r:embed="rId23" cstate="print"/>
                                <a:srcRect/>
                                <a:stretch>
                                  <a:fillRect/>
                                </a:stretch>
                              </pic:blipFill>
                              <pic:spPr bwMode="auto">
                                <a:xfrm>
                                  <a:off x="0" y="0"/>
                                  <a:ext cx="1143000" cy="1085850"/>
                                </a:xfrm>
                                <a:prstGeom prst="rect">
                                  <a:avLst/>
                                </a:prstGeom>
                                <a:noFill/>
                                <a:ln w="9525">
                                  <a:noFill/>
                                  <a:miter lim="800000"/>
                                  <a:headEnd/>
                                  <a:tailEnd/>
                                </a:ln>
                              </pic:spPr>
                            </pic:pic>
                          </a:graphicData>
                        </a:graphic>
                      </wp:inline>
                    </w:drawing>
                  </w:r>
                </w:p>
              </w:tc>
              <w:tc>
                <w:tcPr>
                  <w:tcW w:w="1860" w:type="dxa"/>
                  <w:vAlign w:val="center"/>
                  <w:hideMark/>
                </w:tcPr>
                <w:p w:rsidR="003111CD" w:rsidRPr="003111CD" w:rsidRDefault="003111CD" w:rsidP="003111CD">
                  <w:pPr>
                    <w:spacing w:after="0" w:line="240" w:lineRule="auto"/>
                    <w:rPr>
                      <w:rFonts w:ascii="Times New Roman" w:eastAsia="Times New Roman" w:hAnsi="Times New Roman" w:cs="Times New Roman"/>
                      <w:sz w:val="24"/>
                      <w:szCs w:val="24"/>
                      <w:lang w:eastAsia="de-AT"/>
                    </w:rPr>
                  </w:pPr>
                </w:p>
              </w:tc>
              <w:tc>
                <w:tcPr>
                  <w:tcW w:w="1860" w:type="dxa"/>
                  <w:vAlign w:val="center"/>
                  <w:hideMark/>
                </w:tcPr>
                <w:p w:rsidR="003111CD" w:rsidRPr="003111CD" w:rsidRDefault="003111CD" w:rsidP="003111CD">
                  <w:pPr>
                    <w:spacing w:after="0" w:line="240" w:lineRule="auto"/>
                    <w:rPr>
                      <w:rFonts w:ascii="Times New Roman" w:eastAsia="Times New Roman" w:hAnsi="Times New Roman" w:cs="Times New Roman"/>
                      <w:sz w:val="24"/>
                      <w:szCs w:val="24"/>
                      <w:lang w:eastAsia="de-AT"/>
                    </w:rPr>
                  </w:pPr>
                  <w:r w:rsidRPr="003111CD">
                    <w:rPr>
                      <w:rFonts w:ascii="Times New Roman" w:eastAsia="Times New Roman" w:hAnsi="Times New Roman" w:cs="Times New Roman"/>
                      <w:sz w:val="24"/>
                      <w:szCs w:val="24"/>
                      <w:lang w:eastAsia="de-AT"/>
                    </w:rPr>
                    <w:t> </w:t>
                  </w:r>
                </w:p>
              </w:tc>
            </w:tr>
          </w:tbl>
          <w:p w:rsidR="003111CD" w:rsidRPr="003111CD" w:rsidRDefault="003111CD" w:rsidP="003111CD">
            <w:pPr>
              <w:spacing w:after="0" w:line="240" w:lineRule="auto"/>
              <w:rPr>
                <w:rFonts w:ascii="Times New Roman" w:eastAsia="Times New Roman" w:hAnsi="Times New Roman" w:cs="Times New Roman"/>
                <w:lang w:eastAsia="de-AT"/>
              </w:rPr>
            </w:pPr>
            <w:r w:rsidRPr="003111CD">
              <w:rPr>
                <w:rFonts w:ascii="Times New Roman" w:eastAsia="Times New Roman" w:hAnsi="Times New Roman" w:cs="Times New Roman"/>
                <w:b/>
                <w:lang w:eastAsia="de-AT"/>
              </w:rPr>
              <w:t xml:space="preserve">                                        NONJA</w:t>
            </w:r>
            <w:r w:rsidRPr="003111CD">
              <w:rPr>
                <w:rFonts w:ascii="Times New Roman" w:eastAsia="Times New Roman" w:hAnsi="Times New Roman" w:cs="Times New Roman"/>
                <w:lang w:eastAsia="de-AT"/>
              </w:rPr>
              <w:t xml:space="preserve"> ist eine ca. 1,5-jährige, kastrierte, wunderschöne schlanke </w:t>
            </w:r>
            <w:proofErr w:type="spellStart"/>
            <w:r w:rsidRPr="003111CD">
              <w:rPr>
                <w:rFonts w:ascii="Times New Roman" w:eastAsia="Times New Roman" w:hAnsi="Times New Roman" w:cs="Times New Roman"/>
                <w:lang w:eastAsia="de-AT"/>
              </w:rPr>
              <w:t>Staffordshiremixhündin</w:t>
            </w:r>
            <w:proofErr w:type="spellEnd"/>
            <w:r w:rsidRPr="003111CD">
              <w:rPr>
                <w:rFonts w:ascii="Times New Roman" w:eastAsia="Times New Roman" w:hAnsi="Times New Roman" w:cs="Times New Roman"/>
                <w:lang w:eastAsia="de-AT"/>
              </w:rPr>
              <w:t xml:space="preserve">, die im Sommer 2013 auf eine Pflegestelle in die Steiermark ausreisen durfte. Dort hat sie sich als sehr verschmust und äußerst lernwillig gezeigt, konnte aber aus privaten Gründen nicht bleiben und </w:t>
            </w:r>
            <w:proofErr w:type="spellStart"/>
            <w:r w:rsidRPr="003111CD">
              <w:rPr>
                <w:rFonts w:ascii="Times New Roman" w:eastAsia="Times New Roman" w:hAnsi="Times New Roman" w:cs="Times New Roman"/>
                <w:lang w:eastAsia="de-AT"/>
              </w:rPr>
              <w:t>musste</w:t>
            </w:r>
            <w:proofErr w:type="spellEnd"/>
            <w:r w:rsidRPr="003111CD">
              <w:rPr>
                <w:rFonts w:ascii="Times New Roman" w:eastAsia="Times New Roman" w:hAnsi="Times New Roman" w:cs="Times New Roman"/>
                <w:lang w:eastAsia="de-AT"/>
              </w:rPr>
              <w:t xml:space="preserve"> in eine Tierpension übersiedeln.</w:t>
            </w:r>
          </w:p>
          <w:p w:rsidR="003111CD" w:rsidRPr="003111CD" w:rsidRDefault="003111CD" w:rsidP="003111CD">
            <w:pPr>
              <w:spacing w:before="100" w:beforeAutospacing="1" w:after="100" w:afterAutospacing="1" w:line="240" w:lineRule="auto"/>
              <w:rPr>
                <w:rFonts w:ascii="Times New Roman" w:eastAsia="Times New Roman" w:hAnsi="Times New Roman" w:cs="Times New Roman"/>
                <w:lang w:eastAsia="de-AT"/>
              </w:rPr>
            </w:pPr>
            <w:r w:rsidRPr="003111CD">
              <w:rPr>
                <w:rFonts w:ascii="Times New Roman" w:eastAsia="Times New Roman" w:hAnsi="Times New Roman" w:cs="Times New Roman"/>
                <w:lang w:eastAsia="de-AT"/>
              </w:rPr>
              <w:t xml:space="preserve">Der Verein ermöglicht ihr regelmäßiges professionelles vielseitiges Training. </w:t>
            </w:r>
            <w:proofErr w:type="spellStart"/>
            <w:r w:rsidRPr="003111CD">
              <w:rPr>
                <w:rFonts w:ascii="Times New Roman" w:eastAsia="Times New Roman" w:hAnsi="Times New Roman" w:cs="Times New Roman"/>
                <w:lang w:eastAsia="de-AT"/>
              </w:rPr>
              <w:t>Nonja</w:t>
            </w:r>
            <w:proofErr w:type="spellEnd"/>
            <w:r w:rsidRPr="003111CD">
              <w:rPr>
                <w:rFonts w:ascii="Times New Roman" w:eastAsia="Times New Roman" w:hAnsi="Times New Roman" w:cs="Times New Roman"/>
                <w:lang w:eastAsia="de-AT"/>
              </w:rPr>
              <w:t xml:space="preserve"> hat riesige Freude am Arbeiten und macht sehr gute Fortschritte. Die Hundetrainerin macht mit ihr unter anderem ein intensives </w:t>
            </w:r>
            <w:proofErr w:type="spellStart"/>
            <w:r w:rsidRPr="003111CD">
              <w:rPr>
                <w:rFonts w:ascii="Times New Roman" w:eastAsia="Times New Roman" w:hAnsi="Times New Roman" w:cs="Times New Roman"/>
                <w:lang w:eastAsia="de-AT"/>
              </w:rPr>
              <w:t>Unterordnungstrainig</w:t>
            </w:r>
            <w:proofErr w:type="spellEnd"/>
            <w:r w:rsidRPr="003111CD">
              <w:rPr>
                <w:rFonts w:ascii="Times New Roman" w:eastAsia="Times New Roman" w:hAnsi="Times New Roman" w:cs="Times New Roman"/>
                <w:lang w:eastAsia="de-AT"/>
              </w:rPr>
              <w:t xml:space="preserve">. Dabei hat sie immer viel Spaß und ist immer sehr konzentriert und aufmerksam. Dank konsequentem </w:t>
            </w:r>
            <w:proofErr w:type="spellStart"/>
            <w:r w:rsidRPr="003111CD">
              <w:rPr>
                <w:rFonts w:ascii="Times New Roman" w:eastAsia="Times New Roman" w:hAnsi="Times New Roman" w:cs="Times New Roman"/>
                <w:lang w:eastAsia="de-AT"/>
              </w:rPr>
              <w:t>Beisskorbtraining</w:t>
            </w:r>
            <w:proofErr w:type="spellEnd"/>
            <w:r w:rsidRPr="003111CD">
              <w:rPr>
                <w:rFonts w:ascii="Times New Roman" w:eastAsia="Times New Roman" w:hAnsi="Times New Roman" w:cs="Times New Roman"/>
                <w:lang w:eastAsia="de-AT"/>
              </w:rPr>
              <w:t xml:space="preserve"> ist für </w:t>
            </w:r>
            <w:proofErr w:type="spellStart"/>
            <w:r w:rsidRPr="003111CD">
              <w:rPr>
                <w:rFonts w:ascii="Times New Roman" w:eastAsia="Times New Roman" w:hAnsi="Times New Roman" w:cs="Times New Roman"/>
                <w:lang w:eastAsia="de-AT"/>
              </w:rPr>
              <w:t>Nonja</w:t>
            </w:r>
            <w:proofErr w:type="spellEnd"/>
            <w:r w:rsidRPr="003111CD">
              <w:rPr>
                <w:rFonts w:ascii="Times New Roman" w:eastAsia="Times New Roman" w:hAnsi="Times New Roman" w:cs="Times New Roman"/>
                <w:lang w:eastAsia="de-AT"/>
              </w:rPr>
              <w:t xml:space="preserve"> der </w:t>
            </w:r>
            <w:proofErr w:type="spellStart"/>
            <w:r w:rsidRPr="003111CD">
              <w:rPr>
                <w:rFonts w:ascii="Times New Roman" w:eastAsia="Times New Roman" w:hAnsi="Times New Roman" w:cs="Times New Roman"/>
                <w:lang w:eastAsia="de-AT"/>
              </w:rPr>
              <w:t>Beisskorb</w:t>
            </w:r>
            <w:proofErr w:type="spellEnd"/>
            <w:r w:rsidRPr="003111CD">
              <w:rPr>
                <w:rFonts w:ascii="Times New Roman" w:eastAsia="Times New Roman" w:hAnsi="Times New Roman" w:cs="Times New Roman"/>
                <w:lang w:eastAsia="de-AT"/>
              </w:rPr>
              <w:t xml:space="preserve"> beim Spaziergang an loser Leine eine Selbstverständlichkeit geworden, sie kommt bei </w:t>
            </w:r>
            <w:proofErr w:type="spellStart"/>
            <w:r w:rsidRPr="003111CD">
              <w:rPr>
                <w:rFonts w:ascii="Times New Roman" w:eastAsia="Times New Roman" w:hAnsi="Times New Roman" w:cs="Times New Roman"/>
                <w:lang w:eastAsia="de-AT"/>
              </w:rPr>
              <w:t>verantwortungsbewusster</w:t>
            </w:r>
            <w:proofErr w:type="spellEnd"/>
            <w:r w:rsidRPr="003111CD">
              <w:rPr>
                <w:rFonts w:ascii="Times New Roman" w:eastAsia="Times New Roman" w:hAnsi="Times New Roman" w:cs="Times New Roman"/>
                <w:lang w:eastAsia="de-AT"/>
              </w:rPr>
              <w:t xml:space="preserve"> Führung mit anderen Hunden sehr gut zurecht und findet auf der großen Hundewiese immer mehr Freunde!</w:t>
            </w:r>
          </w:p>
          <w:p w:rsidR="003111CD" w:rsidRPr="003111CD" w:rsidRDefault="003111CD" w:rsidP="003111CD">
            <w:pPr>
              <w:spacing w:before="100" w:beforeAutospacing="1" w:after="100" w:afterAutospacing="1" w:line="240" w:lineRule="auto"/>
              <w:rPr>
                <w:rFonts w:ascii="Times New Roman" w:eastAsia="Times New Roman" w:hAnsi="Times New Roman" w:cs="Times New Roman"/>
                <w:lang w:eastAsia="de-AT"/>
              </w:rPr>
            </w:pPr>
            <w:proofErr w:type="spellStart"/>
            <w:r w:rsidRPr="003111CD">
              <w:rPr>
                <w:rFonts w:ascii="Times New Roman" w:eastAsia="Times New Roman" w:hAnsi="Times New Roman" w:cs="Times New Roman"/>
                <w:lang w:eastAsia="de-AT"/>
              </w:rPr>
              <w:t>Nonja</w:t>
            </w:r>
            <w:proofErr w:type="spellEnd"/>
            <w:r w:rsidRPr="003111CD">
              <w:rPr>
                <w:rFonts w:ascii="Times New Roman" w:eastAsia="Times New Roman" w:hAnsi="Times New Roman" w:cs="Times New Roman"/>
                <w:lang w:eastAsia="de-AT"/>
              </w:rPr>
              <w:t xml:space="preserve"> sucht nach Menschen mit </w:t>
            </w:r>
            <w:proofErr w:type="spellStart"/>
            <w:r w:rsidRPr="003111CD">
              <w:rPr>
                <w:rFonts w:ascii="Times New Roman" w:eastAsia="Times New Roman" w:hAnsi="Times New Roman" w:cs="Times New Roman"/>
                <w:lang w:eastAsia="de-AT"/>
              </w:rPr>
              <w:t>Hundeerfahrung</w:t>
            </w:r>
            <w:proofErr w:type="spellEnd"/>
            <w:r w:rsidRPr="003111CD">
              <w:rPr>
                <w:rFonts w:ascii="Times New Roman" w:eastAsia="Times New Roman" w:hAnsi="Times New Roman" w:cs="Times New Roman"/>
                <w:lang w:eastAsia="de-AT"/>
              </w:rPr>
              <w:t xml:space="preserve">, für die konsequentes Training selbstverständlich ist, und die eventuell auch Freude am Hundesport haben, für den </w:t>
            </w:r>
            <w:proofErr w:type="spellStart"/>
            <w:r w:rsidRPr="003111CD">
              <w:rPr>
                <w:rFonts w:ascii="Times New Roman" w:eastAsia="Times New Roman" w:hAnsi="Times New Roman" w:cs="Times New Roman"/>
                <w:lang w:eastAsia="de-AT"/>
              </w:rPr>
              <w:t>Nonja</w:t>
            </w:r>
            <w:proofErr w:type="spellEnd"/>
            <w:r w:rsidRPr="003111CD">
              <w:rPr>
                <w:rFonts w:ascii="Times New Roman" w:eastAsia="Times New Roman" w:hAnsi="Times New Roman" w:cs="Times New Roman"/>
                <w:lang w:eastAsia="de-AT"/>
              </w:rPr>
              <w:t xml:space="preserve"> nach Aussage der Hundetrainerin extremes Potential hat: </w:t>
            </w:r>
            <w:r w:rsidRPr="003111CD">
              <w:rPr>
                <w:rFonts w:ascii="Times New Roman" w:eastAsia="Times New Roman" w:hAnsi="Times New Roman" w:cs="Times New Roman"/>
                <w:sz w:val="20"/>
                <w:szCs w:val="20"/>
                <w:lang w:eastAsia="de-AT"/>
              </w:rPr>
              <w:t>"</w:t>
            </w:r>
            <w:proofErr w:type="spellStart"/>
            <w:r w:rsidRPr="003111CD">
              <w:rPr>
                <w:rFonts w:ascii="Times New Roman" w:eastAsia="Times New Roman" w:hAnsi="Times New Roman" w:cs="Times New Roman"/>
                <w:sz w:val="20"/>
                <w:szCs w:val="20"/>
                <w:lang w:eastAsia="de-AT"/>
              </w:rPr>
              <w:t>Nonja</w:t>
            </w:r>
            <w:proofErr w:type="spellEnd"/>
            <w:r w:rsidRPr="003111CD">
              <w:rPr>
                <w:rFonts w:ascii="Times New Roman" w:eastAsia="Times New Roman" w:hAnsi="Times New Roman" w:cs="Times New Roman"/>
                <w:sz w:val="20"/>
                <w:szCs w:val="20"/>
                <w:lang w:eastAsia="de-AT"/>
              </w:rPr>
              <w:t xml:space="preserve"> ist in der Unterordnung eine sehr fordernde und unwahrscheinlich strebsame Hündin. Sie ist während der Arbeit sehr konzentriert und aufmerksam. Sie wäre sehr gut geeignet um sie im Hundesport zu führen, und mit ihr dort auch in den hohen Klassen vorne dabei zu sein. Wer einen Hund sucht, der nicht nur </w:t>
            </w:r>
            <w:proofErr w:type="gramStart"/>
            <w:r w:rsidRPr="003111CD">
              <w:rPr>
                <w:rFonts w:ascii="Times New Roman" w:eastAsia="Times New Roman" w:hAnsi="Times New Roman" w:cs="Times New Roman"/>
                <w:sz w:val="20"/>
                <w:szCs w:val="20"/>
                <w:lang w:eastAsia="de-AT"/>
              </w:rPr>
              <w:t>eine</w:t>
            </w:r>
            <w:proofErr w:type="gramEnd"/>
            <w:r w:rsidRPr="003111CD">
              <w:rPr>
                <w:rFonts w:ascii="Times New Roman" w:eastAsia="Times New Roman" w:hAnsi="Times New Roman" w:cs="Times New Roman"/>
                <w:sz w:val="20"/>
                <w:szCs w:val="20"/>
                <w:lang w:eastAsia="de-AT"/>
              </w:rPr>
              <w:t xml:space="preserve"> ausgezeichneter Familienhund ist, sondern auch mit seinem Hund arbeiten möchte, findet keine Bessere als </w:t>
            </w:r>
            <w:proofErr w:type="spellStart"/>
            <w:r w:rsidRPr="003111CD">
              <w:rPr>
                <w:rFonts w:ascii="Times New Roman" w:eastAsia="Times New Roman" w:hAnsi="Times New Roman" w:cs="Times New Roman"/>
                <w:sz w:val="20"/>
                <w:szCs w:val="20"/>
                <w:lang w:eastAsia="de-AT"/>
              </w:rPr>
              <w:t>Nonja</w:t>
            </w:r>
            <w:proofErr w:type="spellEnd"/>
            <w:r w:rsidRPr="003111CD">
              <w:rPr>
                <w:rFonts w:ascii="Times New Roman" w:eastAsia="Times New Roman" w:hAnsi="Times New Roman" w:cs="Times New Roman"/>
                <w:sz w:val="20"/>
                <w:szCs w:val="20"/>
                <w:lang w:eastAsia="de-AT"/>
              </w:rPr>
              <w:t>."</w:t>
            </w:r>
          </w:p>
          <w:p w:rsidR="003111CD" w:rsidRPr="003111CD" w:rsidRDefault="003111CD" w:rsidP="003111CD">
            <w:pPr>
              <w:spacing w:before="100" w:beforeAutospacing="1" w:after="100" w:afterAutospacing="1" w:line="240" w:lineRule="auto"/>
              <w:rPr>
                <w:rFonts w:ascii="Times New Roman" w:eastAsia="Times New Roman" w:hAnsi="Times New Roman" w:cs="Times New Roman"/>
                <w:lang w:eastAsia="de-AT"/>
              </w:rPr>
            </w:pPr>
            <w:r w:rsidRPr="003111CD">
              <w:rPr>
                <w:rFonts w:ascii="Times New Roman" w:eastAsia="Times New Roman" w:hAnsi="Times New Roman" w:cs="Times New Roman"/>
                <w:lang w:eastAsia="de-AT"/>
              </w:rPr>
              <w:t>Die temperamentvolle aber grundgehorsame Hündin liebt Menschen jeder Größe und jedes Alters und genießt jegliche Streicheleinheiten. Aufgrund ihrer manchmal noch stürmischen Art sollten Kinder in der Familie schon älter sein.</w:t>
            </w:r>
            <w:r>
              <w:rPr>
                <w:rFonts w:ascii="Times New Roman" w:eastAsia="Times New Roman" w:hAnsi="Times New Roman" w:cs="Times New Roman"/>
                <w:lang w:eastAsia="de-AT"/>
              </w:rPr>
              <w:t xml:space="preserve"> </w:t>
            </w:r>
            <w:proofErr w:type="spellStart"/>
            <w:r w:rsidRPr="003111CD">
              <w:rPr>
                <w:rFonts w:ascii="Times New Roman" w:eastAsia="Times New Roman" w:hAnsi="Times New Roman" w:cs="Times New Roman"/>
                <w:lang w:eastAsia="de-AT"/>
              </w:rPr>
              <w:t>Nonja</w:t>
            </w:r>
            <w:proofErr w:type="spellEnd"/>
            <w:r w:rsidRPr="003111CD">
              <w:rPr>
                <w:rFonts w:ascii="Times New Roman" w:eastAsia="Times New Roman" w:hAnsi="Times New Roman" w:cs="Times New Roman"/>
                <w:lang w:eastAsia="de-AT"/>
              </w:rPr>
              <w:t xml:space="preserve"> ist eine wirklich ganz tolle Powerhündin, die sich so sehr über ein eigenes Zuhause freuen würde und sehr gerne nach Absprache besucht und bei gemeinsamen Spaziergängen näher kennengelernt werden kann!</w:t>
            </w:r>
          </w:p>
          <w:p w:rsidR="003111CD" w:rsidRPr="003111CD" w:rsidRDefault="003111CD" w:rsidP="003111CD">
            <w:pPr>
              <w:spacing w:after="0" w:line="240" w:lineRule="auto"/>
              <w:rPr>
                <w:rFonts w:ascii="Times New Roman" w:eastAsia="Times New Roman" w:hAnsi="Times New Roman" w:cs="Times New Roman"/>
                <w:sz w:val="24"/>
                <w:szCs w:val="24"/>
                <w:lang w:eastAsia="de-AT"/>
              </w:rPr>
            </w:pPr>
            <w:r w:rsidRPr="003111CD">
              <w:rPr>
                <w:rFonts w:ascii="Times New Roman" w:eastAsia="Times New Roman" w:hAnsi="Times New Roman" w:cs="Times New Roman"/>
                <w:lang w:eastAsia="de-AT"/>
              </w:rPr>
              <w:t xml:space="preserve">Standort: </w:t>
            </w:r>
            <w:proofErr w:type="spellStart"/>
            <w:r w:rsidRPr="003111CD">
              <w:rPr>
                <w:rFonts w:ascii="Times New Roman" w:eastAsia="Times New Roman" w:hAnsi="Times New Roman" w:cs="Times New Roman"/>
                <w:lang w:eastAsia="de-AT"/>
              </w:rPr>
              <w:t>Mürztal/Steiermark</w:t>
            </w:r>
            <w:proofErr w:type="spellEnd"/>
            <w:r w:rsidRPr="003111CD">
              <w:rPr>
                <w:rFonts w:ascii="Times New Roman" w:eastAsia="Times New Roman" w:hAnsi="Times New Roman" w:cs="Times New Roman"/>
                <w:lang w:eastAsia="de-AT"/>
              </w:rPr>
              <w:t xml:space="preserve"> </w:t>
            </w:r>
            <w:r w:rsidRPr="003111CD">
              <w:rPr>
                <w:rFonts w:ascii="Times New Roman" w:eastAsia="Times New Roman" w:hAnsi="Times New Roman" w:cs="Times New Roman"/>
                <w:lang w:eastAsia="de-AT"/>
              </w:rPr>
              <w:br/>
            </w:r>
            <w:r w:rsidRPr="003111CD">
              <w:rPr>
                <w:rFonts w:ascii="Times New Roman" w:eastAsia="Times New Roman" w:hAnsi="Times New Roman" w:cs="Times New Roman"/>
                <w:b/>
                <w:lang w:eastAsia="de-AT"/>
              </w:rPr>
              <w:t>Kontaktperson</w:t>
            </w:r>
            <w:r w:rsidRPr="003111CD">
              <w:rPr>
                <w:rFonts w:ascii="Times New Roman" w:eastAsia="Times New Roman" w:hAnsi="Times New Roman" w:cs="Times New Roman"/>
                <w:lang w:eastAsia="de-AT"/>
              </w:rPr>
              <w:t>: Anna Luckmann (Telefon: 0650/8833550, Email: vermittlung@animalhope-nitra.at</w:t>
            </w:r>
          </w:p>
        </w:tc>
      </w:tr>
    </w:tbl>
    <w:p w:rsidR="003111CD" w:rsidRPr="003111CD" w:rsidRDefault="003111CD" w:rsidP="00EA6C9F"/>
    <w:sectPr w:rsidR="003111CD" w:rsidRPr="003111CD" w:rsidSect="003111CD">
      <w:pgSz w:w="11906" w:h="16838"/>
      <w:pgMar w:top="851" w:right="720" w:bottom="828" w:left="124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compat/>
  <w:rsids>
    <w:rsidRoot w:val="003111CD"/>
    <w:rsid w:val="003111CD"/>
    <w:rsid w:val="00EA6C9F"/>
  </w:rsids>
  <m:mathPr>
    <m:mathFont m:val="Cambria Math"/>
    <m:brkBin m:val="before"/>
    <m:brkBinSub m:val="--"/>
    <m:smallFrac m:val="off"/>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1">
    <w:name w:val="heading 1"/>
    <w:basedOn w:val="Standard"/>
    <w:link w:val="berschrift1Zchn"/>
    <w:uiPriority w:val="9"/>
    <w:qFormat/>
    <w:rsid w:val="003111C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3111CD"/>
    <w:rPr>
      <w:rFonts w:ascii="Times New Roman" w:eastAsia="Times New Roman" w:hAnsi="Times New Roman" w:cs="Times New Roman"/>
      <w:b/>
      <w:bCs/>
      <w:kern w:val="36"/>
      <w:sz w:val="48"/>
      <w:szCs w:val="48"/>
      <w:lang w:eastAsia="de-AT"/>
    </w:rPr>
  </w:style>
  <w:style w:type="character" w:styleId="Hyperlink">
    <w:name w:val="Hyperlink"/>
    <w:basedOn w:val="Absatz-Standardschriftart"/>
    <w:uiPriority w:val="99"/>
    <w:semiHidden/>
    <w:unhideWhenUsed/>
    <w:rsid w:val="003111CD"/>
    <w:rPr>
      <w:color w:val="0000FF"/>
      <w:u w:val="single"/>
    </w:rPr>
  </w:style>
  <w:style w:type="paragraph" w:customStyle="1" w:styleId="td">
    <w:name w:val="td"/>
    <w:basedOn w:val="Standard"/>
    <w:rsid w:val="003111CD"/>
    <w:pPr>
      <w:spacing w:before="100" w:beforeAutospacing="1" w:after="100" w:afterAutospacing="1" w:line="240" w:lineRule="auto"/>
    </w:pPr>
    <w:rPr>
      <w:rFonts w:ascii="Times New Roman" w:eastAsia="Times New Roman" w:hAnsi="Times New Roman" w:cs="Times New Roman"/>
      <w:sz w:val="24"/>
      <w:szCs w:val="24"/>
      <w:lang w:eastAsia="de-AT"/>
    </w:rPr>
  </w:style>
  <w:style w:type="paragraph" w:styleId="Sprechblasentext">
    <w:name w:val="Balloon Text"/>
    <w:basedOn w:val="Standard"/>
    <w:link w:val="SprechblasentextZchn"/>
    <w:uiPriority w:val="99"/>
    <w:semiHidden/>
    <w:unhideWhenUsed/>
    <w:rsid w:val="003111CD"/>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3111C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55830225">
      <w:bodyDiv w:val="1"/>
      <w:marLeft w:val="0"/>
      <w:marRight w:val="0"/>
      <w:marTop w:val="0"/>
      <w:marBottom w:val="0"/>
      <w:divBdr>
        <w:top w:val="none" w:sz="0" w:space="0" w:color="auto"/>
        <w:left w:val="none" w:sz="0" w:space="0" w:color="auto"/>
        <w:bottom w:val="none" w:sz="0" w:space="0" w:color="auto"/>
        <w:right w:val="none" w:sz="0" w:space="0" w:color="auto"/>
      </w:divBdr>
      <w:divsChild>
        <w:div w:id="7827272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nimalhope-nitra.at/images/com_sobi2/gallery/9203/9203_image_4.jpg" TargetMode="External"/><Relationship Id="rId13" Type="http://schemas.openxmlformats.org/officeDocument/2006/relationships/image" Target="media/image5.jpeg"/><Relationship Id="rId18" Type="http://schemas.openxmlformats.org/officeDocument/2006/relationships/hyperlink" Target="http://www.animalhope-nitra.at/images/com_sobi2/gallery/9203/9203_image_9_pje.jpg" TargetMode="External"/><Relationship Id="rId3" Type="http://schemas.openxmlformats.org/officeDocument/2006/relationships/webSettings" Target="webSettings.xml"/><Relationship Id="rId21" Type="http://schemas.openxmlformats.org/officeDocument/2006/relationships/image" Target="media/image9.jpeg"/><Relationship Id="rId7" Type="http://schemas.openxmlformats.org/officeDocument/2006/relationships/image" Target="media/image2.jpeg"/><Relationship Id="rId12" Type="http://schemas.openxmlformats.org/officeDocument/2006/relationships/hyperlink" Target="http://www.animalhope-nitra.at/images/com_sobi2/gallery/9203/9203_image_6.jpg" TargetMode="External"/><Relationship Id="rId17" Type="http://schemas.openxmlformats.org/officeDocument/2006/relationships/image" Target="media/image7.jpe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www.animalhope-nitra.at/images/com_sobi2/gallery/9203/9203_image_8_cmt.jpg" TargetMode="External"/><Relationship Id="rId20" Type="http://schemas.openxmlformats.org/officeDocument/2006/relationships/hyperlink" Target="http://www.animalhope-nitra.at/images/com_sobi2/gallery/9203/9203_image_10.jpg" TargetMode="External"/><Relationship Id="rId1" Type="http://schemas.openxmlformats.org/officeDocument/2006/relationships/styles" Target="styles.xml"/><Relationship Id="rId6" Type="http://schemas.openxmlformats.org/officeDocument/2006/relationships/hyperlink" Target="http://www.animalhope-nitra.at/images/com_sobi2/gallery/9203/9203_image_9.jpg" TargetMode="Externa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6.jpeg"/><Relationship Id="rId23" Type="http://schemas.openxmlformats.org/officeDocument/2006/relationships/image" Target="media/image10.jpeg"/><Relationship Id="rId10" Type="http://schemas.openxmlformats.org/officeDocument/2006/relationships/hyperlink" Target="http://www.animalhope-nitra.at/images/com_sobi2/gallery/9203/9203_image_5.jpg" TargetMode="External"/><Relationship Id="rId19" Type="http://schemas.openxmlformats.org/officeDocument/2006/relationships/image" Target="media/image8.jpeg"/><Relationship Id="rId4" Type="http://schemas.openxmlformats.org/officeDocument/2006/relationships/hyperlink" Target="http://www.animalhope-nitra.at/images/com_sobi2/gallery/9203/9203_image_8.jpg" TargetMode="External"/><Relationship Id="rId9" Type="http://schemas.openxmlformats.org/officeDocument/2006/relationships/image" Target="media/image3.jpeg"/><Relationship Id="rId14" Type="http://schemas.openxmlformats.org/officeDocument/2006/relationships/hyperlink" Target="http://www.animalhope-nitra.at/images/com_sobi2/gallery/9203/9203_image_7.jpg" TargetMode="External"/><Relationship Id="rId22" Type="http://schemas.openxmlformats.org/officeDocument/2006/relationships/hyperlink" Target="http://www.animalhope-nitra.at/images/com_sobi2/gallery/9203/9203_image_10_kmb.jpg"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299</Words>
  <Characters>1889</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x</Company>
  <LinksUpToDate>false</LinksUpToDate>
  <CharactersWithSpaces>2184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user2.0.09</dc:creator>
  <cp:keywords/>
  <dc:description/>
  <cp:lastModifiedBy>user2.0.09</cp:lastModifiedBy>
  <cp:revision>3</cp:revision>
  <dcterms:created xsi:type="dcterms:W3CDTF">2013-12-09T13:47:00Z</dcterms:created>
  <dcterms:modified xsi:type="dcterms:W3CDTF">2013-12-09T14:03:00Z</dcterms:modified>
</cp:coreProperties>
</file>